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8C2A" w14:textId="25E0DB3F" w:rsidR="0069329D" w:rsidRPr="00B90738" w:rsidRDefault="00460080" w:rsidP="00460080">
      <w:pPr>
        <w:jc w:val="right"/>
        <w:rPr>
          <w:b/>
          <w:bCs/>
          <w:color w:val="FFC000"/>
          <w:sz w:val="36"/>
          <w:szCs w:val="36"/>
        </w:rPr>
      </w:pPr>
      <w:r>
        <w:rPr>
          <w:b/>
          <w:bCs/>
          <w:noProof/>
          <w:color w:val="FFC000"/>
          <w:sz w:val="36"/>
          <w:szCs w:val="36"/>
        </w:rPr>
        <w:drawing>
          <wp:inline distT="0" distB="0" distL="0" distR="0" wp14:anchorId="11D178AB" wp14:editId="3E47B8AF">
            <wp:extent cx="645393" cy="561975"/>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650864" cy="566739"/>
                    </a:xfrm>
                    <a:prstGeom prst="rect">
                      <a:avLst/>
                    </a:prstGeom>
                  </pic:spPr>
                </pic:pic>
              </a:graphicData>
            </a:graphic>
          </wp:inline>
        </w:drawing>
      </w:r>
    </w:p>
    <w:p w14:paraId="4372D72C" w14:textId="52FD6880" w:rsidR="0069329D" w:rsidRPr="00460080" w:rsidRDefault="0069329D" w:rsidP="0069329D">
      <w:pPr>
        <w:pStyle w:val="Listeavsnitt"/>
        <w:ind w:left="1440"/>
        <w:jc w:val="center"/>
        <w:rPr>
          <w:b/>
          <w:bCs/>
          <w:color w:val="DDA915"/>
          <w:sz w:val="44"/>
          <w:szCs w:val="44"/>
        </w:rPr>
      </w:pPr>
      <w:r w:rsidRPr="00460080">
        <w:rPr>
          <w:b/>
          <w:bCs/>
          <w:color w:val="DDA915"/>
          <w:sz w:val="44"/>
          <w:szCs w:val="44"/>
        </w:rPr>
        <w:t>INP Høyanger</w:t>
      </w:r>
    </w:p>
    <w:p w14:paraId="4F1C6D2F" w14:textId="4515F20A" w:rsidR="0069329D" w:rsidRPr="00460080" w:rsidRDefault="0069329D" w:rsidP="0069329D">
      <w:pPr>
        <w:pStyle w:val="Listeavsnitt"/>
        <w:ind w:left="1440"/>
        <w:jc w:val="center"/>
        <w:rPr>
          <w:b/>
          <w:bCs/>
          <w:color w:val="DDA915"/>
          <w:sz w:val="36"/>
          <w:szCs w:val="36"/>
        </w:rPr>
      </w:pPr>
      <w:r w:rsidRPr="00460080">
        <w:rPr>
          <w:b/>
          <w:bCs/>
          <w:color w:val="DDA915"/>
          <w:sz w:val="36"/>
          <w:szCs w:val="36"/>
        </w:rPr>
        <w:t>Lokalvalget</w:t>
      </w:r>
    </w:p>
    <w:p w14:paraId="4C19F3A6" w14:textId="0F37B671" w:rsidR="0069329D" w:rsidRPr="00460080" w:rsidRDefault="0069329D" w:rsidP="0069329D">
      <w:pPr>
        <w:pStyle w:val="Listeavsnitt"/>
        <w:ind w:left="1440"/>
        <w:jc w:val="center"/>
        <w:rPr>
          <w:b/>
          <w:bCs/>
          <w:color w:val="DDA915"/>
          <w:sz w:val="36"/>
          <w:szCs w:val="36"/>
        </w:rPr>
      </w:pPr>
      <w:r w:rsidRPr="00460080">
        <w:rPr>
          <w:b/>
          <w:bCs/>
          <w:color w:val="DDA915"/>
          <w:sz w:val="36"/>
          <w:szCs w:val="36"/>
        </w:rPr>
        <w:t>2023</w:t>
      </w:r>
    </w:p>
    <w:p w14:paraId="2500F398" w14:textId="77777777" w:rsidR="004457FD" w:rsidRPr="00CB7EC0" w:rsidRDefault="004457FD" w:rsidP="00031532">
      <w:pPr>
        <w:pStyle w:val="Listeavsnitt"/>
        <w:ind w:left="1440"/>
        <w:rPr>
          <w:b/>
          <w:bCs/>
          <w:sz w:val="28"/>
          <w:szCs w:val="28"/>
        </w:rPr>
      </w:pPr>
    </w:p>
    <w:p w14:paraId="4C87A937" w14:textId="77777777" w:rsidR="00031532" w:rsidRPr="004457FD" w:rsidRDefault="00031532" w:rsidP="00031532">
      <w:pPr>
        <w:pStyle w:val="Listeavsnitt"/>
        <w:ind w:left="1440"/>
        <w:rPr>
          <w:b/>
          <w:bCs/>
          <w:sz w:val="28"/>
          <w:szCs w:val="28"/>
        </w:rPr>
      </w:pPr>
      <w:r w:rsidRPr="00031532">
        <w:rPr>
          <w:sz w:val="28"/>
          <w:szCs w:val="28"/>
        </w:rPr>
        <w:t>1.</w:t>
      </w:r>
      <w:r w:rsidRPr="00031532">
        <w:rPr>
          <w:sz w:val="28"/>
          <w:szCs w:val="28"/>
        </w:rPr>
        <w:tab/>
      </w:r>
      <w:r w:rsidRPr="004457FD">
        <w:rPr>
          <w:b/>
          <w:bCs/>
          <w:sz w:val="28"/>
          <w:szCs w:val="28"/>
        </w:rPr>
        <w:t>Energi.</w:t>
      </w:r>
    </w:p>
    <w:p w14:paraId="0B737BB3" w14:textId="77777777" w:rsidR="00031532" w:rsidRPr="00031532" w:rsidRDefault="00031532" w:rsidP="00031532">
      <w:pPr>
        <w:pStyle w:val="Listeavsnitt"/>
        <w:ind w:left="1440"/>
        <w:rPr>
          <w:sz w:val="28"/>
          <w:szCs w:val="28"/>
        </w:rPr>
      </w:pPr>
    </w:p>
    <w:p w14:paraId="4ABFE657" w14:textId="3E4BE38B" w:rsidR="000F7488" w:rsidRPr="00236D36" w:rsidRDefault="00031532" w:rsidP="00236D36">
      <w:pPr>
        <w:pStyle w:val="Listeavsnitt"/>
        <w:ind w:left="1440"/>
        <w:rPr>
          <w:sz w:val="28"/>
          <w:szCs w:val="28"/>
        </w:rPr>
      </w:pPr>
      <w:r w:rsidRPr="00031532">
        <w:rPr>
          <w:sz w:val="28"/>
          <w:szCs w:val="28"/>
        </w:rPr>
        <w:t xml:space="preserve">INP Høyanger er imot utbygging av vindkraft på land og til havs. INP Høyanger vil aktivt arbeide for å </w:t>
      </w:r>
      <w:r w:rsidR="00054438">
        <w:rPr>
          <w:sz w:val="28"/>
          <w:szCs w:val="28"/>
        </w:rPr>
        <w:t>h</w:t>
      </w:r>
      <w:r w:rsidRPr="00031532">
        <w:rPr>
          <w:sz w:val="28"/>
          <w:szCs w:val="28"/>
        </w:rPr>
        <w:t>indre utbygging av vindkraft i kommunen</w:t>
      </w:r>
      <w:r w:rsidR="00054438">
        <w:rPr>
          <w:sz w:val="28"/>
          <w:szCs w:val="28"/>
        </w:rPr>
        <w:t xml:space="preserve">, </w:t>
      </w:r>
      <w:r w:rsidR="004457FD">
        <w:rPr>
          <w:sz w:val="28"/>
          <w:szCs w:val="28"/>
        </w:rPr>
        <w:t>særlig</w:t>
      </w:r>
      <w:r w:rsidR="00054438">
        <w:rPr>
          <w:sz w:val="28"/>
          <w:szCs w:val="28"/>
        </w:rPr>
        <w:t xml:space="preserve"> med tanke på at deler av tiltenkt </w:t>
      </w:r>
      <w:r w:rsidR="004457FD">
        <w:rPr>
          <w:sz w:val="28"/>
          <w:szCs w:val="28"/>
        </w:rPr>
        <w:t>utbyggingsområde</w:t>
      </w:r>
      <w:r w:rsidR="00054438">
        <w:rPr>
          <w:sz w:val="28"/>
          <w:szCs w:val="28"/>
        </w:rPr>
        <w:t xml:space="preserve"> er vernet – KULA</w:t>
      </w:r>
      <w:r w:rsidR="004457FD">
        <w:rPr>
          <w:sz w:val="28"/>
          <w:szCs w:val="28"/>
        </w:rPr>
        <w:t xml:space="preserve"> – </w:t>
      </w:r>
      <w:r w:rsidR="004457FD">
        <w:rPr>
          <w:i/>
          <w:iCs/>
          <w:sz w:val="28"/>
          <w:szCs w:val="28"/>
        </w:rPr>
        <w:t xml:space="preserve">kulturhistorisk område med nasjonal interesse. </w:t>
      </w:r>
      <w:r w:rsidR="00054438">
        <w:rPr>
          <w:sz w:val="28"/>
          <w:szCs w:val="28"/>
        </w:rPr>
        <w:t xml:space="preserve"> </w:t>
      </w:r>
      <w:r w:rsidRPr="00031532">
        <w:rPr>
          <w:sz w:val="28"/>
          <w:szCs w:val="28"/>
        </w:rPr>
        <w:t xml:space="preserve">INP Høyanger er for oppgradering av eksisterende vannkraftverk i kommunen. </w:t>
      </w:r>
    </w:p>
    <w:p w14:paraId="3949BB50" w14:textId="77777777" w:rsidR="00A55D8A" w:rsidRPr="00236D36" w:rsidRDefault="00A55D8A" w:rsidP="00236D36">
      <w:pPr>
        <w:rPr>
          <w:sz w:val="28"/>
          <w:szCs w:val="28"/>
        </w:rPr>
      </w:pPr>
    </w:p>
    <w:p w14:paraId="272ADBF5" w14:textId="04455572" w:rsidR="000F7488" w:rsidRPr="00A55D8A" w:rsidRDefault="00031532" w:rsidP="00A55D8A">
      <w:pPr>
        <w:pStyle w:val="Listeavsnitt"/>
        <w:ind w:left="1440"/>
        <w:rPr>
          <w:sz w:val="28"/>
          <w:szCs w:val="28"/>
        </w:rPr>
      </w:pPr>
      <w:r w:rsidRPr="00031532">
        <w:rPr>
          <w:sz w:val="28"/>
          <w:szCs w:val="28"/>
        </w:rPr>
        <w:t>2.</w:t>
      </w:r>
      <w:r w:rsidRPr="00031532">
        <w:rPr>
          <w:sz w:val="28"/>
          <w:szCs w:val="28"/>
        </w:rPr>
        <w:tab/>
      </w:r>
      <w:r w:rsidRPr="00A55D8A">
        <w:rPr>
          <w:b/>
          <w:bCs/>
          <w:sz w:val="28"/>
          <w:szCs w:val="28"/>
        </w:rPr>
        <w:t>Helse og omsorg.</w:t>
      </w:r>
    </w:p>
    <w:p w14:paraId="70A5792B" w14:textId="77777777" w:rsidR="004457FD" w:rsidRPr="004457FD" w:rsidRDefault="004457FD" w:rsidP="004457FD">
      <w:pPr>
        <w:pStyle w:val="Listeavsnitt"/>
        <w:ind w:left="1440"/>
        <w:rPr>
          <w:b/>
          <w:bCs/>
          <w:sz w:val="28"/>
          <w:szCs w:val="28"/>
        </w:rPr>
      </w:pPr>
    </w:p>
    <w:p w14:paraId="31AECFD3" w14:textId="77777777" w:rsidR="00031532" w:rsidRPr="00031532" w:rsidRDefault="00031532" w:rsidP="00031532">
      <w:pPr>
        <w:pStyle w:val="Listeavsnitt"/>
        <w:ind w:left="1440"/>
        <w:rPr>
          <w:sz w:val="28"/>
          <w:szCs w:val="28"/>
        </w:rPr>
      </w:pPr>
      <w:r w:rsidRPr="00031532">
        <w:rPr>
          <w:sz w:val="28"/>
          <w:szCs w:val="28"/>
        </w:rPr>
        <w:t xml:space="preserve">INP Høyanger vil arbeide for primært og få hele faste stillinger innen helse og omsorg, og at kommunen legger til rette for kurs og etterutdanning for helsepersonell. </w:t>
      </w:r>
    </w:p>
    <w:p w14:paraId="1A679670" w14:textId="77777777" w:rsidR="00031532" w:rsidRPr="00031532" w:rsidRDefault="00031532" w:rsidP="00031532">
      <w:pPr>
        <w:pStyle w:val="Listeavsnitt"/>
        <w:ind w:left="1440"/>
        <w:rPr>
          <w:sz w:val="28"/>
          <w:szCs w:val="28"/>
        </w:rPr>
      </w:pPr>
      <w:r w:rsidRPr="00031532">
        <w:rPr>
          <w:sz w:val="28"/>
          <w:szCs w:val="28"/>
        </w:rPr>
        <w:t xml:space="preserve">Ha gode stimuleringstiltak som: tilrettelegge for individuell turnus, fleksible permisjonsordninger, tilrettelegge for bolig og barnehageplasser, konkurransedyktige lønns, pensjons og ferieordninger for å kunne beholde fagfolk og rekruttere nye fagarbeidere til kommunen. </w:t>
      </w:r>
    </w:p>
    <w:p w14:paraId="130316CA" w14:textId="77777777" w:rsidR="00031532" w:rsidRPr="00031532" w:rsidRDefault="00031532" w:rsidP="00031532">
      <w:pPr>
        <w:pStyle w:val="Listeavsnitt"/>
        <w:ind w:left="1440"/>
        <w:rPr>
          <w:sz w:val="28"/>
          <w:szCs w:val="28"/>
        </w:rPr>
      </w:pPr>
      <w:r w:rsidRPr="00031532">
        <w:rPr>
          <w:sz w:val="28"/>
          <w:szCs w:val="28"/>
        </w:rPr>
        <w:t xml:space="preserve">Ha tett dialog med universiteter, høgskoler og videregående skole for rekruttering av personell. Arbeide opp mot fylkesting for opprettelse av flere studieplasser for sykepleiere og helsefagarbeidere, og for at pilotprosjekt «vestlandslag legen» skal komme i gang så raskt som mulig for å sikre god legedekning i kommunen og fylket. </w:t>
      </w:r>
    </w:p>
    <w:p w14:paraId="788DFD86" w14:textId="77777777" w:rsidR="00031532" w:rsidRPr="00031532" w:rsidRDefault="00031532" w:rsidP="00031532">
      <w:pPr>
        <w:pStyle w:val="Listeavsnitt"/>
        <w:ind w:left="1440"/>
        <w:rPr>
          <w:sz w:val="28"/>
          <w:szCs w:val="28"/>
        </w:rPr>
      </w:pPr>
      <w:r w:rsidRPr="00031532">
        <w:rPr>
          <w:sz w:val="28"/>
          <w:szCs w:val="28"/>
        </w:rPr>
        <w:t xml:space="preserve">Samarbeide tett med frivillige organisasjoner for å stimulere og tilrettelegge best mulig for fysisk og sosial aktivitet for barn, ungdom og voksne. </w:t>
      </w:r>
    </w:p>
    <w:p w14:paraId="7A43FC15" w14:textId="77777777" w:rsidR="00031532" w:rsidRPr="00031532" w:rsidRDefault="00031532" w:rsidP="00031532">
      <w:pPr>
        <w:pStyle w:val="Listeavsnitt"/>
        <w:ind w:left="1440"/>
        <w:rPr>
          <w:sz w:val="28"/>
          <w:szCs w:val="28"/>
        </w:rPr>
      </w:pPr>
    </w:p>
    <w:p w14:paraId="1D2A9BF4" w14:textId="60CA7469" w:rsidR="00031532" w:rsidRPr="008236CD" w:rsidRDefault="00031532" w:rsidP="00031532">
      <w:pPr>
        <w:pStyle w:val="Listeavsnitt"/>
        <w:ind w:left="1440"/>
        <w:rPr>
          <w:b/>
          <w:bCs/>
          <w:sz w:val="28"/>
          <w:szCs w:val="28"/>
        </w:rPr>
      </w:pPr>
      <w:r w:rsidRPr="00031532">
        <w:rPr>
          <w:sz w:val="28"/>
          <w:szCs w:val="28"/>
        </w:rPr>
        <w:t>3.</w:t>
      </w:r>
      <w:r w:rsidRPr="00031532">
        <w:rPr>
          <w:sz w:val="28"/>
          <w:szCs w:val="28"/>
        </w:rPr>
        <w:tab/>
      </w:r>
      <w:proofErr w:type="spellStart"/>
      <w:r w:rsidRPr="008236CD">
        <w:rPr>
          <w:b/>
          <w:bCs/>
          <w:sz w:val="28"/>
          <w:szCs w:val="28"/>
        </w:rPr>
        <w:t>Skule</w:t>
      </w:r>
      <w:proofErr w:type="spellEnd"/>
      <w:r w:rsidRPr="008236CD">
        <w:rPr>
          <w:b/>
          <w:bCs/>
          <w:sz w:val="28"/>
          <w:szCs w:val="28"/>
        </w:rPr>
        <w:t xml:space="preserve">, </w:t>
      </w:r>
      <w:r w:rsidR="008236CD" w:rsidRPr="008236CD">
        <w:rPr>
          <w:b/>
          <w:bCs/>
          <w:sz w:val="28"/>
          <w:szCs w:val="28"/>
        </w:rPr>
        <w:t>barnehage</w:t>
      </w:r>
      <w:r w:rsidRPr="008236CD">
        <w:rPr>
          <w:b/>
          <w:bCs/>
          <w:sz w:val="28"/>
          <w:szCs w:val="28"/>
        </w:rPr>
        <w:t xml:space="preserve"> og utdanning.</w:t>
      </w:r>
    </w:p>
    <w:p w14:paraId="06ADAFE5" w14:textId="77777777" w:rsidR="00031532" w:rsidRPr="00031532" w:rsidRDefault="00031532" w:rsidP="00031532">
      <w:pPr>
        <w:pStyle w:val="Listeavsnitt"/>
        <w:ind w:left="1440"/>
        <w:rPr>
          <w:sz w:val="28"/>
          <w:szCs w:val="28"/>
        </w:rPr>
      </w:pPr>
    </w:p>
    <w:p w14:paraId="504185E9" w14:textId="77777777" w:rsidR="00031532" w:rsidRPr="00031532" w:rsidRDefault="00031532" w:rsidP="00031532">
      <w:pPr>
        <w:pStyle w:val="Listeavsnitt"/>
        <w:ind w:left="1440"/>
        <w:rPr>
          <w:sz w:val="28"/>
          <w:szCs w:val="28"/>
        </w:rPr>
      </w:pPr>
      <w:r w:rsidRPr="00031532">
        <w:rPr>
          <w:sz w:val="28"/>
          <w:szCs w:val="28"/>
        </w:rPr>
        <w:t xml:space="preserve">INP Høyanger vil arbeide for at eksisterende barnehage og skoletilbud i kommunen opprettholdes. INP Høyanger vil arbeidet for å få flere linjevalg ved Høyanger videregående skole. INP Høyanger vil arbeide for at stimuleringstiltak er på plass innen sektoren, for å kunne beholde eksisterende personell og tiltrekke seg nødvendig faglært personell. Stimuleringstiltak i denne sektoren vil være de samme som innen helse og omsorg, tilpasset utdanningssektoren. </w:t>
      </w:r>
    </w:p>
    <w:p w14:paraId="2EB2D90D" w14:textId="77777777" w:rsidR="00031532" w:rsidRPr="00031532" w:rsidRDefault="00031532" w:rsidP="00031532">
      <w:pPr>
        <w:pStyle w:val="Listeavsnitt"/>
        <w:ind w:left="1440"/>
        <w:rPr>
          <w:sz w:val="28"/>
          <w:szCs w:val="28"/>
        </w:rPr>
      </w:pPr>
    </w:p>
    <w:p w14:paraId="1E3D89E3" w14:textId="77777777" w:rsidR="00031532" w:rsidRPr="00031532" w:rsidRDefault="00031532" w:rsidP="00031532">
      <w:pPr>
        <w:pStyle w:val="Listeavsnitt"/>
        <w:ind w:left="1440"/>
        <w:rPr>
          <w:sz w:val="28"/>
          <w:szCs w:val="28"/>
        </w:rPr>
      </w:pPr>
      <w:r w:rsidRPr="00031532">
        <w:rPr>
          <w:sz w:val="28"/>
          <w:szCs w:val="28"/>
        </w:rPr>
        <w:t>4.</w:t>
      </w:r>
      <w:r w:rsidRPr="00031532">
        <w:rPr>
          <w:sz w:val="28"/>
          <w:szCs w:val="28"/>
        </w:rPr>
        <w:tab/>
      </w:r>
      <w:r w:rsidRPr="008236CD">
        <w:rPr>
          <w:b/>
          <w:bCs/>
          <w:sz w:val="28"/>
          <w:szCs w:val="28"/>
        </w:rPr>
        <w:t>Næringspolitikk – Ta hele kommunen i bruk.</w:t>
      </w:r>
    </w:p>
    <w:p w14:paraId="39DF8BDA" w14:textId="77777777" w:rsidR="00031532" w:rsidRPr="00031532" w:rsidRDefault="00031532" w:rsidP="00031532">
      <w:pPr>
        <w:pStyle w:val="Listeavsnitt"/>
        <w:ind w:left="1440"/>
        <w:rPr>
          <w:sz w:val="28"/>
          <w:szCs w:val="28"/>
        </w:rPr>
      </w:pPr>
    </w:p>
    <w:p w14:paraId="5005017C" w14:textId="77777777" w:rsidR="00031532" w:rsidRPr="00031532" w:rsidRDefault="00031532" w:rsidP="00031532">
      <w:pPr>
        <w:pStyle w:val="Listeavsnitt"/>
        <w:ind w:left="1440"/>
        <w:rPr>
          <w:sz w:val="28"/>
          <w:szCs w:val="28"/>
        </w:rPr>
      </w:pPr>
      <w:r w:rsidRPr="00031532">
        <w:rPr>
          <w:sz w:val="28"/>
          <w:szCs w:val="28"/>
        </w:rPr>
        <w:t xml:space="preserve">INP Høyanger vil fremsnakke og fokusere på styrken hver region i kommunen innehar. Med region mener vi: Sørsiden, Lavik, Vadheim, Kyrkjebø, Høyanger, Lånefjorden og Nessane. Vi vil arbeide for å fremme og stimulere gründervirksomhet som kan få til vekst og fremgang i regionene og i kommunen. </w:t>
      </w:r>
    </w:p>
    <w:p w14:paraId="6B16E356" w14:textId="77777777" w:rsidR="00031532" w:rsidRPr="00031532" w:rsidRDefault="00031532" w:rsidP="00031532">
      <w:pPr>
        <w:pStyle w:val="Listeavsnitt"/>
        <w:ind w:left="1440"/>
        <w:rPr>
          <w:sz w:val="28"/>
          <w:szCs w:val="28"/>
        </w:rPr>
      </w:pPr>
    </w:p>
    <w:p w14:paraId="681C4CA8" w14:textId="77777777" w:rsidR="00031532" w:rsidRPr="00031532" w:rsidRDefault="00031532" w:rsidP="00031532">
      <w:pPr>
        <w:pStyle w:val="Listeavsnitt"/>
        <w:ind w:left="1440"/>
        <w:rPr>
          <w:sz w:val="28"/>
          <w:szCs w:val="28"/>
        </w:rPr>
      </w:pPr>
      <w:r w:rsidRPr="00031532">
        <w:rPr>
          <w:sz w:val="28"/>
          <w:szCs w:val="28"/>
        </w:rPr>
        <w:t xml:space="preserve">INP Høyanger ønsker å videreutvikle den maritime næringen i kommunen i tett samarbeid med næringen og forskningskompetanse miljøene, slik at vi på sikt kan få en enda bedre, bærekraftig og miljøvennlig næring. INP Høyanger er mot grunnrenteskatt på næringen inntil skatten er grundig utredet, og næringen har fått uttale seg. </w:t>
      </w:r>
    </w:p>
    <w:p w14:paraId="20B5B0F6" w14:textId="77777777" w:rsidR="00031532" w:rsidRPr="00031532" w:rsidRDefault="00031532" w:rsidP="00031532">
      <w:pPr>
        <w:pStyle w:val="Listeavsnitt"/>
        <w:ind w:left="1440"/>
        <w:rPr>
          <w:sz w:val="28"/>
          <w:szCs w:val="28"/>
        </w:rPr>
      </w:pPr>
    </w:p>
    <w:p w14:paraId="75527E5E" w14:textId="3D8720BA" w:rsidR="00031532" w:rsidRPr="00031532" w:rsidRDefault="00031532" w:rsidP="00031532">
      <w:pPr>
        <w:pStyle w:val="Listeavsnitt"/>
        <w:ind w:left="1440"/>
        <w:rPr>
          <w:sz w:val="28"/>
          <w:szCs w:val="28"/>
        </w:rPr>
      </w:pPr>
      <w:r w:rsidRPr="00031532">
        <w:rPr>
          <w:sz w:val="28"/>
          <w:szCs w:val="28"/>
        </w:rPr>
        <w:t>INP Høyanger vil legge til rette for at all industri</w:t>
      </w:r>
      <w:r w:rsidR="004457FD">
        <w:rPr>
          <w:sz w:val="28"/>
          <w:szCs w:val="28"/>
        </w:rPr>
        <w:t>,</w:t>
      </w:r>
      <w:r w:rsidRPr="00031532">
        <w:rPr>
          <w:sz w:val="28"/>
          <w:szCs w:val="28"/>
        </w:rPr>
        <w:t xml:space="preserve"> næringsvirksomhet </w:t>
      </w:r>
      <w:r w:rsidR="004457FD">
        <w:rPr>
          <w:sz w:val="28"/>
          <w:szCs w:val="28"/>
        </w:rPr>
        <w:t xml:space="preserve">og landbruk </w:t>
      </w:r>
      <w:r w:rsidRPr="00031532">
        <w:rPr>
          <w:sz w:val="28"/>
          <w:szCs w:val="28"/>
        </w:rPr>
        <w:t>i kommunen skal ha gode vekstvilkår.</w:t>
      </w:r>
    </w:p>
    <w:p w14:paraId="78C6D468" w14:textId="77777777" w:rsidR="00031532" w:rsidRPr="00031532" w:rsidRDefault="00031532" w:rsidP="00031532">
      <w:pPr>
        <w:pStyle w:val="Listeavsnitt"/>
        <w:ind w:left="1440"/>
        <w:rPr>
          <w:sz w:val="28"/>
          <w:szCs w:val="28"/>
        </w:rPr>
      </w:pPr>
      <w:r w:rsidRPr="00031532">
        <w:rPr>
          <w:sz w:val="28"/>
          <w:szCs w:val="28"/>
        </w:rPr>
        <w:t xml:space="preserve"> </w:t>
      </w:r>
    </w:p>
    <w:p w14:paraId="7ECF8826" w14:textId="77777777" w:rsidR="00031532" w:rsidRPr="00031532" w:rsidRDefault="00031532" w:rsidP="00031532">
      <w:pPr>
        <w:pStyle w:val="Listeavsnitt"/>
        <w:ind w:left="1440"/>
        <w:rPr>
          <w:sz w:val="28"/>
          <w:szCs w:val="28"/>
        </w:rPr>
      </w:pPr>
      <w:r w:rsidRPr="00031532">
        <w:rPr>
          <w:sz w:val="28"/>
          <w:szCs w:val="28"/>
        </w:rPr>
        <w:t xml:space="preserve">INP Høyanger vil arbeide for bedre tilrettelegging av turisme i kommunen. Arbeide for å få satt opp store turistinformasjons tavler på fergekaien i Oppedal, i Vadheim, på Nordeide, i Lånefjorden/ Nessane. Kommunen og næringene i Høyanger bør gå sammen om å promotere kommunen utad, og å legge til rette for å få flest mulig turister til å stoppe opp i kommunen. INP </w:t>
      </w:r>
      <w:r w:rsidRPr="00031532">
        <w:rPr>
          <w:sz w:val="28"/>
          <w:szCs w:val="28"/>
        </w:rPr>
        <w:lastRenderedPageBreak/>
        <w:t>Høyanger vil tilrettelegge og å gi muligheter til de som ønsker å opparbeide og drifte campingplasser.</w:t>
      </w:r>
    </w:p>
    <w:p w14:paraId="7AA70912" w14:textId="77777777" w:rsidR="00031532" w:rsidRPr="00031532" w:rsidRDefault="00031532" w:rsidP="00031532">
      <w:pPr>
        <w:pStyle w:val="Listeavsnitt"/>
        <w:ind w:left="1440"/>
        <w:rPr>
          <w:sz w:val="28"/>
          <w:szCs w:val="28"/>
        </w:rPr>
      </w:pPr>
      <w:r w:rsidRPr="00031532">
        <w:rPr>
          <w:sz w:val="28"/>
          <w:szCs w:val="28"/>
        </w:rPr>
        <w:t xml:space="preserve"> </w:t>
      </w:r>
    </w:p>
    <w:p w14:paraId="2BAF97B3" w14:textId="29BF90E6" w:rsidR="00054438" w:rsidRPr="0069329D" w:rsidRDefault="00031532" w:rsidP="0069329D">
      <w:pPr>
        <w:pStyle w:val="Listeavsnitt"/>
        <w:ind w:left="1440"/>
        <w:rPr>
          <w:sz w:val="28"/>
          <w:szCs w:val="28"/>
        </w:rPr>
      </w:pPr>
      <w:r w:rsidRPr="00031532">
        <w:rPr>
          <w:sz w:val="28"/>
          <w:szCs w:val="28"/>
        </w:rPr>
        <w:t xml:space="preserve">INP Høyanger ønsker og utvikle ikke </w:t>
      </w:r>
      <w:proofErr w:type="gramStart"/>
      <w:r w:rsidRPr="00031532">
        <w:rPr>
          <w:sz w:val="28"/>
          <w:szCs w:val="28"/>
        </w:rPr>
        <w:t>avvikle</w:t>
      </w:r>
      <w:proofErr w:type="gramEnd"/>
      <w:r w:rsidRPr="00031532">
        <w:rPr>
          <w:sz w:val="28"/>
          <w:szCs w:val="28"/>
        </w:rPr>
        <w:t>.</w:t>
      </w:r>
    </w:p>
    <w:p w14:paraId="2383AE77" w14:textId="77777777" w:rsidR="0069329D" w:rsidRDefault="0069329D" w:rsidP="00031532">
      <w:pPr>
        <w:pStyle w:val="Listeavsnitt"/>
        <w:ind w:left="1440"/>
        <w:rPr>
          <w:sz w:val="28"/>
          <w:szCs w:val="28"/>
        </w:rPr>
      </w:pPr>
    </w:p>
    <w:p w14:paraId="05B76407" w14:textId="77777777" w:rsidR="0069329D" w:rsidRDefault="0069329D" w:rsidP="0069329D">
      <w:pPr>
        <w:pStyle w:val="Listeavsnitt"/>
        <w:ind w:left="1440"/>
        <w:rPr>
          <w:sz w:val="28"/>
          <w:szCs w:val="28"/>
        </w:rPr>
      </w:pPr>
    </w:p>
    <w:p w14:paraId="070ED0E8" w14:textId="60FA846E" w:rsidR="00031532" w:rsidRPr="0069329D" w:rsidRDefault="00031532" w:rsidP="0069329D">
      <w:pPr>
        <w:pStyle w:val="Listeavsnitt"/>
        <w:ind w:left="1440"/>
        <w:rPr>
          <w:b/>
          <w:bCs/>
          <w:sz w:val="28"/>
          <w:szCs w:val="28"/>
        </w:rPr>
      </w:pPr>
      <w:r w:rsidRPr="00031532">
        <w:rPr>
          <w:sz w:val="28"/>
          <w:szCs w:val="28"/>
        </w:rPr>
        <w:t>5.</w:t>
      </w:r>
      <w:r w:rsidRPr="00031532">
        <w:rPr>
          <w:sz w:val="28"/>
          <w:szCs w:val="28"/>
        </w:rPr>
        <w:tab/>
      </w:r>
      <w:r w:rsidRPr="008236CD">
        <w:rPr>
          <w:b/>
          <w:bCs/>
          <w:sz w:val="28"/>
          <w:szCs w:val="28"/>
        </w:rPr>
        <w:t>Samferdsel.</w:t>
      </w:r>
    </w:p>
    <w:p w14:paraId="5E710176" w14:textId="77777777" w:rsidR="00031532" w:rsidRPr="00031532" w:rsidRDefault="00031532" w:rsidP="00031532">
      <w:pPr>
        <w:pStyle w:val="Listeavsnitt"/>
        <w:ind w:left="1440"/>
        <w:rPr>
          <w:sz w:val="28"/>
          <w:szCs w:val="28"/>
        </w:rPr>
      </w:pPr>
      <w:r w:rsidRPr="00031532">
        <w:rPr>
          <w:sz w:val="28"/>
          <w:szCs w:val="28"/>
        </w:rPr>
        <w:t xml:space="preserve">INP Høyanger vil arbeide aktivt opp mot fylkestinget for å få gul stripe på hele strekningen av fylkesveg 55 fra Dragsvik til Vadheim, og på E 39 fra Vadheim til Bogen. </w:t>
      </w:r>
    </w:p>
    <w:p w14:paraId="3051FA03" w14:textId="77777777" w:rsidR="00031532" w:rsidRPr="00031532" w:rsidRDefault="00031532" w:rsidP="00031532">
      <w:pPr>
        <w:pStyle w:val="Listeavsnitt"/>
        <w:ind w:left="1440"/>
        <w:rPr>
          <w:sz w:val="28"/>
          <w:szCs w:val="28"/>
        </w:rPr>
      </w:pPr>
    </w:p>
    <w:p w14:paraId="53F11F61" w14:textId="77777777" w:rsidR="00031532" w:rsidRPr="00031532" w:rsidRDefault="00031532" w:rsidP="00031532">
      <w:pPr>
        <w:pStyle w:val="Listeavsnitt"/>
        <w:ind w:left="1440"/>
        <w:rPr>
          <w:sz w:val="28"/>
          <w:szCs w:val="28"/>
        </w:rPr>
      </w:pPr>
      <w:r w:rsidRPr="00031532">
        <w:rPr>
          <w:sz w:val="28"/>
          <w:szCs w:val="28"/>
        </w:rPr>
        <w:t xml:space="preserve">INP Høyanger vil arbeide for at rutegående trafikk skal korrespondere bedre, slik at flest mulig kan bruke kollektivtransport i hele kommunen til å fra regionsentrene og byene. INP Høyanger vil arbeide for å få flybuss fra Høyanger til Bringeland, til og fra de mest trafikkerte flyrutene. </w:t>
      </w:r>
    </w:p>
    <w:p w14:paraId="644DA15B" w14:textId="77777777" w:rsidR="00031532" w:rsidRPr="00031532" w:rsidRDefault="00031532" w:rsidP="00031532">
      <w:pPr>
        <w:pStyle w:val="Listeavsnitt"/>
        <w:ind w:left="1440"/>
        <w:rPr>
          <w:sz w:val="28"/>
          <w:szCs w:val="28"/>
        </w:rPr>
      </w:pPr>
    </w:p>
    <w:p w14:paraId="11340717" w14:textId="77777777" w:rsidR="00031532" w:rsidRPr="008236CD" w:rsidRDefault="00031532" w:rsidP="00031532">
      <w:pPr>
        <w:pStyle w:val="Listeavsnitt"/>
        <w:ind w:left="1440"/>
        <w:rPr>
          <w:b/>
          <w:bCs/>
          <w:sz w:val="28"/>
          <w:szCs w:val="28"/>
        </w:rPr>
      </w:pPr>
      <w:r w:rsidRPr="00031532">
        <w:rPr>
          <w:sz w:val="28"/>
          <w:szCs w:val="28"/>
        </w:rPr>
        <w:t>6.</w:t>
      </w:r>
      <w:r w:rsidRPr="00031532">
        <w:rPr>
          <w:sz w:val="28"/>
          <w:szCs w:val="28"/>
        </w:rPr>
        <w:tab/>
      </w:r>
      <w:r w:rsidRPr="008236CD">
        <w:rPr>
          <w:b/>
          <w:bCs/>
          <w:sz w:val="28"/>
          <w:szCs w:val="28"/>
        </w:rPr>
        <w:t>Kultur og frivillighet.</w:t>
      </w:r>
    </w:p>
    <w:p w14:paraId="1400A778" w14:textId="77777777" w:rsidR="00031532" w:rsidRPr="008236CD" w:rsidRDefault="00031532" w:rsidP="00031532">
      <w:pPr>
        <w:pStyle w:val="Listeavsnitt"/>
        <w:ind w:left="1440"/>
        <w:rPr>
          <w:b/>
          <w:bCs/>
          <w:sz w:val="28"/>
          <w:szCs w:val="28"/>
        </w:rPr>
      </w:pPr>
    </w:p>
    <w:p w14:paraId="02539D76" w14:textId="63A777D1" w:rsidR="00031532" w:rsidRPr="008236CD" w:rsidRDefault="00031532" w:rsidP="008236CD">
      <w:pPr>
        <w:pStyle w:val="Listeavsnitt"/>
        <w:ind w:left="1440"/>
        <w:rPr>
          <w:sz w:val="28"/>
          <w:szCs w:val="28"/>
        </w:rPr>
      </w:pPr>
      <w:r w:rsidRPr="00031532">
        <w:rPr>
          <w:sz w:val="28"/>
          <w:szCs w:val="28"/>
        </w:rPr>
        <w:t xml:space="preserve">INP Høyanger vil opprettholde og utvikle de støtteordningene som kommunen per i dag har overfor frivilligheten. INP Høyanger vil beholde og utvikle kulturskoletilbudet i kommunen. INP Høyanger mener at </w:t>
      </w:r>
      <w:proofErr w:type="gramStart"/>
      <w:r w:rsidRPr="00031532">
        <w:rPr>
          <w:sz w:val="28"/>
          <w:szCs w:val="28"/>
        </w:rPr>
        <w:t>et</w:t>
      </w:r>
      <w:r w:rsidR="00236D36">
        <w:rPr>
          <w:sz w:val="28"/>
          <w:szCs w:val="28"/>
        </w:rPr>
        <w:t xml:space="preserve"> </w:t>
      </w:r>
      <w:r w:rsidRPr="00031532">
        <w:rPr>
          <w:sz w:val="28"/>
          <w:szCs w:val="28"/>
        </w:rPr>
        <w:t>aktivt kultu</w:t>
      </w:r>
      <w:r w:rsidR="0048694B">
        <w:rPr>
          <w:sz w:val="28"/>
          <w:szCs w:val="28"/>
        </w:rPr>
        <w:t>r</w:t>
      </w:r>
      <w:proofErr w:type="gramEnd"/>
      <w:r w:rsidRPr="00031532">
        <w:rPr>
          <w:sz w:val="28"/>
          <w:szCs w:val="28"/>
        </w:rPr>
        <w:t xml:space="preserve"> </w:t>
      </w:r>
      <w:r w:rsidR="0048694B">
        <w:rPr>
          <w:sz w:val="28"/>
          <w:szCs w:val="28"/>
        </w:rPr>
        <w:t xml:space="preserve">og friluftsliv </w:t>
      </w:r>
      <w:r w:rsidRPr="00031532">
        <w:rPr>
          <w:sz w:val="28"/>
          <w:szCs w:val="28"/>
        </w:rPr>
        <w:t>er viktig for folkehelsen, og at kommunen aktivt må arbeide for å opprettholde og utvikle tilbud</w:t>
      </w:r>
      <w:r w:rsidR="008236CD">
        <w:rPr>
          <w:sz w:val="28"/>
          <w:szCs w:val="28"/>
        </w:rPr>
        <w:t>ene.</w:t>
      </w:r>
    </w:p>
    <w:p w14:paraId="6E6D08D3" w14:textId="391E5E9D" w:rsidR="0069329D" w:rsidRDefault="0069329D" w:rsidP="0069329D">
      <w:pPr>
        <w:rPr>
          <w:sz w:val="28"/>
          <w:szCs w:val="28"/>
        </w:rPr>
      </w:pPr>
    </w:p>
    <w:p w14:paraId="5D208FCA" w14:textId="453921A8" w:rsidR="00B90738" w:rsidRDefault="00B90738" w:rsidP="0069329D">
      <w:pPr>
        <w:rPr>
          <w:sz w:val="28"/>
          <w:szCs w:val="28"/>
        </w:rPr>
      </w:pPr>
    </w:p>
    <w:p w14:paraId="3BCD0BBD" w14:textId="4448261B" w:rsidR="00B90738" w:rsidRDefault="00B90738" w:rsidP="0069329D">
      <w:pPr>
        <w:rPr>
          <w:sz w:val="28"/>
          <w:szCs w:val="28"/>
        </w:rPr>
      </w:pPr>
    </w:p>
    <w:p w14:paraId="1EEAA87C" w14:textId="2B4E6C3F" w:rsidR="00B90738" w:rsidRDefault="00B90738" w:rsidP="0069329D">
      <w:pPr>
        <w:rPr>
          <w:sz w:val="28"/>
          <w:szCs w:val="28"/>
        </w:rPr>
      </w:pPr>
    </w:p>
    <w:p w14:paraId="7A9B867F" w14:textId="3B83BFA1" w:rsidR="00B90738" w:rsidRDefault="00B90738" w:rsidP="0069329D">
      <w:pPr>
        <w:rPr>
          <w:sz w:val="28"/>
          <w:szCs w:val="28"/>
        </w:rPr>
      </w:pPr>
    </w:p>
    <w:p w14:paraId="485B6951" w14:textId="77777777" w:rsidR="00B90738" w:rsidRPr="0069329D" w:rsidRDefault="00B90738" w:rsidP="0069329D">
      <w:pPr>
        <w:rPr>
          <w:sz w:val="28"/>
          <w:szCs w:val="28"/>
        </w:rPr>
      </w:pPr>
    </w:p>
    <w:p w14:paraId="5F11038F" w14:textId="77777777" w:rsidR="002C0D41" w:rsidRDefault="009A1BC4" w:rsidP="009A1BC4">
      <w:pPr>
        <w:pStyle w:val="Listeavsnitt"/>
        <w:ind w:left="1440"/>
        <w:rPr>
          <w:b/>
          <w:bCs/>
          <w:sz w:val="28"/>
          <w:szCs w:val="28"/>
        </w:rPr>
      </w:pPr>
      <w:r w:rsidRPr="009A1BC4">
        <w:rPr>
          <w:b/>
          <w:bCs/>
          <w:sz w:val="28"/>
          <w:szCs w:val="28"/>
        </w:rPr>
        <w:t xml:space="preserve">Gjøre kommunen mer attraktiv </w:t>
      </w:r>
      <w:r w:rsidR="002C0D41">
        <w:rPr>
          <w:b/>
          <w:bCs/>
          <w:sz w:val="28"/>
          <w:szCs w:val="28"/>
        </w:rPr>
        <w:t xml:space="preserve">å </w:t>
      </w:r>
      <w:r w:rsidRPr="009A1BC4">
        <w:rPr>
          <w:b/>
          <w:bCs/>
          <w:sz w:val="28"/>
          <w:szCs w:val="28"/>
        </w:rPr>
        <w:t xml:space="preserve">bo i. </w:t>
      </w:r>
    </w:p>
    <w:p w14:paraId="4C343A9D" w14:textId="50015B1B" w:rsidR="009A1BC4" w:rsidRPr="009A1BC4" w:rsidRDefault="009A1BC4" w:rsidP="009A1BC4">
      <w:pPr>
        <w:pStyle w:val="Listeavsnitt"/>
        <w:ind w:left="1440"/>
        <w:rPr>
          <w:b/>
          <w:bCs/>
          <w:sz w:val="28"/>
          <w:szCs w:val="28"/>
        </w:rPr>
      </w:pPr>
      <w:r w:rsidRPr="009A1BC4">
        <w:rPr>
          <w:b/>
          <w:bCs/>
          <w:sz w:val="28"/>
          <w:szCs w:val="28"/>
        </w:rPr>
        <w:t>Stimuleringstiltak for å beholde innbyggere og å rekruttere nye innbyggere.</w:t>
      </w:r>
    </w:p>
    <w:p w14:paraId="0AB97BDF" w14:textId="77777777" w:rsidR="009A1BC4" w:rsidRPr="009A1BC4" w:rsidRDefault="009A1BC4" w:rsidP="009A1BC4">
      <w:pPr>
        <w:pStyle w:val="Listeavsnitt"/>
        <w:ind w:left="1440"/>
        <w:rPr>
          <w:b/>
          <w:bCs/>
          <w:sz w:val="28"/>
          <w:szCs w:val="28"/>
        </w:rPr>
      </w:pPr>
    </w:p>
    <w:p w14:paraId="08D1BD88" w14:textId="25C390F2" w:rsidR="009A1BC4" w:rsidRDefault="009A1BC4" w:rsidP="009A1BC4">
      <w:pPr>
        <w:pStyle w:val="Listeavsnitt"/>
        <w:ind w:left="1440"/>
        <w:rPr>
          <w:sz w:val="28"/>
          <w:szCs w:val="28"/>
        </w:rPr>
      </w:pPr>
      <w:r w:rsidRPr="009A1BC4">
        <w:rPr>
          <w:sz w:val="28"/>
          <w:szCs w:val="28"/>
        </w:rPr>
        <w:t xml:space="preserve">Ha gode ordninger som for eksempel individuell turnus, fleksible permisjonsordninger, konkurransedyktige lønns, pensjons og ferieordninger for kommunalt ansatte. Tilrettelegge for både bygging og leie av bustad, og sikre tilgang til barnehageplasser og skule i hele kommunen. Tilrettelegge for </w:t>
      </w:r>
      <w:proofErr w:type="gramStart"/>
      <w:r w:rsidRPr="009A1BC4">
        <w:rPr>
          <w:sz w:val="28"/>
          <w:szCs w:val="28"/>
        </w:rPr>
        <w:t>et aktivt kultur</w:t>
      </w:r>
      <w:proofErr w:type="gramEnd"/>
      <w:r w:rsidRPr="009A1BC4">
        <w:rPr>
          <w:sz w:val="28"/>
          <w:szCs w:val="28"/>
        </w:rPr>
        <w:t xml:space="preserve"> og friluftsliv kan være tilgjengelig for bosatte i alle aldersgrupper i hele kommunen. Ha gode helsetjenester for alle beboere i kommunen fra unnfangelse til død. </w:t>
      </w:r>
    </w:p>
    <w:p w14:paraId="5A9C619D" w14:textId="52BCE746" w:rsidR="00A55D8A" w:rsidRPr="009A1BC4" w:rsidRDefault="00A55D8A" w:rsidP="009A1BC4">
      <w:pPr>
        <w:pStyle w:val="Listeavsnitt"/>
        <w:ind w:left="1440"/>
        <w:rPr>
          <w:sz w:val="28"/>
          <w:szCs w:val="28"/>
        </w:rPr>
      </w:pPr>
      <w:r>
        <w:rPr>
          <w:sz w:val="28"/>
          <w:szCs w:val="28"/>
        </w:rPr>
        <w:t>Kommunen skal ta vare på og utvikle eksisterende næring.</w:t>
      </w:r>
    </w:p>
    <w:p w14:paraId="7160C1A0" w14:textId="061120BD" w:rsidR="009A1BC4" w:rsidRPr="00A55D8A" w:rsidRDefault="00A55D8A" w:rsidP="00A55D8A">
      <w:pPr>
        <w:pStyle w:val="Listeavsnitt"/>
        <w:ind w:left="1440"/>
        <w:rPr>
          <w:sz w:val="28"/>
          <w:szCs w:val="28"/>
        </w:rPr>
      </w:pPr>
      <w:r>
        <w:rPr>
          <w:sz w:val="28"/>
          <w:szCs w:val="28"/>
        </w:rPr>
        <w:t>V</w:t>
      </w:r>
      <w:r w:rsidR="009A1BC4" w:rsidRPr="00A55D8A">
        <w:rPr>
          <w:sz w:val="28"/>
          <w:szCs w:val="28"/>
        </w:rPr>
        <w:t xml:space="preserve">ære innovativ og fremtidsrettet, ha et klart mål om å utvikle </w:t>
      </w:r>
      <w:r w:rsidRPr="00A55D8A">
        <w:rPr>
          <w:sz w:val="28"/>
          <w:szCs w:val="28"/>
        </w:rPr>
        <w:t xml:space="preserve">og legge til rette for </w:t>
      </w:r>
      <w:r w:rsidR="009A1BC4" w:rsidRPr="00A55D8A">
        <w:rPr>
          <w:sz w:val="28"/>
          <w:szCs w:val="28"/>
        </w:rPr>
        <w:t xml:space="preserve">ny næring som </w:t>
      </w:r>
      <w:r>
        <w:rPr>
          <w:sz w:val="28"/>
          <w:szCs w:val="28"/>
        </w:rPr>
        <w:t xml:space="preserve">kan </w:t>
      </w:r>
      <w:r w:rsidR="009A1BC4" w:rsidRPr="00A55D8A">
        <w:rPr>
          <w:sz w:val="28"/>
          <w:szCs w:val="28"/>
        </w:rPr>
        <w:t xml:space="preserve">gi vekst og utvikling. </w:t>
      </w:r>
    </w:p>
    <w:p w14:paraId="27F1124F" w14:textId="77777777" w:rsidR="009A1BC4" w:rsidRPr="009A1BC4" w:rsidRDefault="009A1BC4" w:rsidP="009A1BC4">
      <w:pPr>
        <w:pStyle w:val="Listeavsnitt"/>
        <w:ind w:left="1440"/>
        <w:rPr>
          <w:sz w:val="28"/>
          <w:szCs w:val="28"/>
        </w:rPr>
      </w:pPr>
      <w:r w:rsidRPr="009A1BC4">
        <w:rPr>
          <w:sz w:val="28"/>
          <w:szCs w:val="28"/>
        </w:rPr>
        <w:t>Høyanger skal være en hjertevarm og inkluderende kommune som tar vare på hvert enkelt individ gjennom hele livet.</w:t>
      </w:r>
    </w:p>
    <w:p w14:paraId="3734B518" w14:textId="77777777" w:rsidR="00031532" w:rsidRPr="00543B66" w:rsidRDefault="00031532" w:rsidP="002459EF">
      <w:pPr>
        <w:pStyle w:val="Listeavsnitt"/>
        <w:ind w:left="1440"/>
        <w:rPr>
          <w:sz w:val="28"/>
          <w:szCs w:val="28"/>
        </w:rPr>
      </w:pPr>
    </w:p>
    <w:sectPr w:rsidR="00031532" w:rsidRPr="00543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46"/>
    <w:multiLevelType w:val="hybridMultilevel"/>
    <w:tmpl w:val="0B24BEBC"/>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 w15:restartNumberingAfterBreak="0">
    <w:nsid w:val="27A10577"/>
    <w:multiLevelType w:val="hybridMultilevel"/>
    <w:tmpl w:val="FE465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01188D"/>
    <w:multiLevelType w:val="hybridMultilevel"/>
    <w:tmpl w:val="B7C48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1E1100"/>
    <w:multiLevelType w:val="hybridMultilevel"/>
    <w:tmpl w:val="B2329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5C29DA"/>
    <w:multiLevelType w:val="hybridMultilevel"/>
    <w:tmpl w:val="7C8EF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091327"/>
    <w:multiLevelType w:val="hybridMultilevel"/>
    <w:tmpl w:val="FC5A971A"/>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79977597"/>
    <w:multiLevelType w:val="hybridMultilevel"/>
    <w:tmpl w:val="82B04188"/>
    <w:lvl w:ilvl="0" w:tplc="5D0E46C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7C5B029A"/>
    <w:multiLevelType w:val="hybridMultilevel"/>
    <w:tmpl w:val="04EC193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16cid:durableId="1765879309">
    <w:abstractNumId w:val="3"/>
  </w:num>
  <w:num w:numId="2" w16cid:durableId="1201818912">
    <w:abstractNumId w:val="7"/>
  </w:num>
  <w:num w:numId="3" w16cid:durableId="868681810">
    <w:abstractNumId w:val="0"/>
  </w:num>
  <w:num w:numId="4" w16cid:durableId="451288018">
    <w:abstractNumId w:val="4"/>
  </w:num>
  <w:num w:numId="5" w16cid:durableId="1598054307">
    <w:abstractNumId w:val="5"/>
  </w:num>
  <w:num w:numId="6" w16cid:durableId="1167210671">
    <w:abstractNumId w:val="2"/>
  </w:num>
  <w:num w:numId="7" w16cid:durableId="1411006964">
    <w:abstractNumId w:val="1"/>
  </w:num>
  <w:num w:numId="8" w16cid:durableId="519782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66"/>
    <w:rsid w:val="00031532"/>
    <w:rsid w:val="00054438"/>
    <w:rsid w:val="000F7488"/>
    <w:rsid w:val="001241BD"/>
    <w:rsid w:val="00136DDD"/>
    <w:rsid w:val="001B56B9"/>
    <w:rsid w:val="002201FB"/>
    <w:rsid w:val="00236D36"/>
    <w:rsid w:val="002459EF"/>
    <w:rsid w:val="002504C7"/>
    <w:rsid w:val="002B5ED2"/>
    <w:rsid w:val="002C0D41"/>
    <w:rsid w:val="00391375"/>
    <w:rsid w:val="003F51A5"/>
    <w:rsid w:val="004457FD"/>
    <w:rsid w:val="00460080"/>
    <w:rsid w:val="0048694B"/>
    <w:rsid w:val="0051120D"/>
    <w:rsid w:val="00543B66"/>
    <w:rsid w:val="00590ED7"/>
    <w:rsid w:val="005B05D6"/>
    <w:rsid w:val="0069329D"/>
    <w:rsid w:val="006A3E98"/>
    <w:rsid w:val="006E3F2D"/>
    <w:rsid w:val="006F7CAA"/>
    <w:rsid w:val="0071654F"/>
    <w:rsid w:val="00753097"/>
    <w:rsid w:val="00786013"/>
    <w:rsid w:val="00814D7D"/>
    <w:rsid w:val="008236CD"/>
    <w:rsid w:val="00873C15"/>
    <w:rsid w:val="008B5AD6"/>
    <w:rsid w:val="00980A86"/>
    <w:rsid w:val="00984DEB"/>
    <w:rsid w:val="009A1BC4"/>
    <w:rsid w:val="00A55D8A"/>
    <w:rsid w:val="00A72A3D"/>
    <w:rsid w:val="00B90738"/>
    <w:rsid w:val="00BA4BC4"/>
    <w:rsid w:val="00C83602"/>
    <w:rsid w:val="00CB1463"/>
    <w:rsid w:val="00CB7EC0"/>
    <w:rsid w:val="00CC1FC4"/>
    <w:rsid w:val="00D93705"/>
    <w:rsid w:val="00DF2B97"/>
    <w:rsid w:val="00E07AFE"/>
    <w:rsid w:val="00EB3799"/>
    <w:rsid w:val="00EB7627"/>
    <w:rsid w:val="00F445DB"/>
    <w:rsid w:val="00F83BF4"/>
    <w:rsid w:val="00FC0104"/>
    <w:rsid w:val="00FF41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0C52"/>
  <w15:chartTrackingRefBased/>
  <w15:docId w15:val="{8CF27F08-33BA-459D-A5F9-4F0D7CA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775</Words>
  <Characters>4108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Karstein Larsen</dc:creator>
  <cp:keywords/>
  <dc:description/>
  <cp:lastModifiedBy>Tom Håvard Noreng</cp:lastModifiedBy>
  <cp:revision>29</cp:revision>
  <cp:lastPrinted>2023-02-27T15:18:00Z</cp:lastPrinted>
  <dcterms:created xsi:type="dcterms:W3CDTF">2023-02-03T07:52:00Z</dcterms:created>
  <dcterms:modified xsi:type="dcterms:W3CDTF">2023-02-27T21:33:00Z</dcterms:modified>
</cp:coreProperties>
</file>